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DD" w:rsidRPr="007D4C17" w:rsidRDefault="009E3DDD" w:rsidP="00F40982">
      <w:pPr>
        <w:ind w:left="5670"/>
        <w:jc w:val="right"/>
        <w:rPr>
          <w:rFonts w:ascii="Times New Roman" w:hAnsi="Times New Roman" w:cs="Times New Roman"/>
          <w:sz w:val="16"/>
          <w:szCs w:val="16"/>
        </w:rPr>
      </w:pPr>
      <w:r w:rsidRPr="007D4C17">
        <w:rPr>
          <w:rFonts w:ascii="Times New Roman" w:hAnsi="Times New Roman" w:cs="Times New Roman"/>
          <w:sz w:val="16"/>
          <w:szCs w:val="16"/>
        </w:rPr>
        <w:t>Приложение</w:t>
      </w:r>
      <w:r w:rsidR="00356403">
        <w:rPr>
          <w:rFonts w:ascii="Times New Roman" w:hAnsi="Times New Roman" w:cs="Times New Roman"/>
          <w:sz w:val="16"/>
          <w:szCs w:val="16"/>
        </w:rPr>
        <w:t xml:space="preserve"> № 3</w:t>
      </w:r>
      <w:r w:rsidRPr="007D4C17">
        <w:rPr>
          <w:rFonts w:ascii="Times New Roman" w:hAnsi="Times New Roman" w:cs="Times New Roman"/>
          <w:sz w:val="16"/>
          <w:szCs w:val="16"/>
        </w:rPr>
        <w:t xml:space="preserve"> (обязательно) к договору управления МКД (приложение № 1 к распоряжению ООО «ГУЖФ»)</w:t>
      </w:r>
    </w:p>
    <w:p w:rsidR="00F40982" w:rsidRPr="00DF6DC0" w:rsidRDefault="00007AC5" w:rsidP="00F40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DC0">
        <w:rPr>
          <w:rFonts w:ascii="Times New Roman" w:hAnsi="Times New Roman" w:cs="Times New Roman"/>
          <w:b/>
          <w:sz w:val="24"/>
          <w:szCs w:val="24"/>
        </w:rPr>
        <w:t>ПРОТОКОЛ СОГЛАСОВАНИЯ РАЗНОГЛАСИЙ</w:t>
      </w:r>
    </w:p>
    <w:p w:rsidR="005469F3" w:rsidRPr="00DF6DC0" w:rsidRDefault="00F40982" w:rsidP="00F40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6DC0">
        <w:rPr>
          <w:rFonts w:ascii="Times New Roman" w:hAnsi="Times New Roman" w:cs="Times New Roman"/>
          <w:sz w:val="24"/>
          <w:szCs w:val="24"/>
        </w:rPr>
        <w:t>г. Владивосток, ул. Адмирала Горшкова, д. 24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6237"/>
        <w:gridCol w:w="1842"/>
      </w:tblGrid>
      <w:tr w:rsidR="00007AC5" w:rsidTr="008035BA">
        <w:tc>
          <w:tcPr>
            <w:tcW w:w="594" w:type="dxa"/>
          </w:tcPr>
          <w:p w:rsidR="00007AC5" w:rsidRPr="00BA7E7A" w:rsidRDefault="00007AC5" w:rsidP="00007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7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A7E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A7E7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41" w:type="dxa"/>
          </w:tcPr>
          <w:p w:rsidR="00007AC5" w:rsidRPr="00BA7E7A" w:rsidRDefault="00007AC5" w:rsidP="00007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7A">
              <w:rPr>
                <w:rFonts w:ascii="Times New Roman" w:hAnsi="Times New Roman" w:cs="Times New Roman"/>
                <w:sz w:val="20"/>
                <w:szCs w:val="20"/>
              </w:rPr>
              <w:t>Редакция исполнителя</w:t>
            </w:r>
          </w:p>
        </w:tc>
        <w:tc>
          <w:tcPr>
            <w:tcW w:w="6237" w:type="dxa"/>
          </w:tcPr>
          <w:p w:rsidR="00007AC5" w:rsidRPr="00BA7E7A" w:rsidRDefault="00007AC5" w:rsidP="00007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7A">
              <w:rPr>
                <w:rFonts w:ascii="Times New Roman" w:hAnsi="Times New Roman" w:cs="Times New Roman"/>
                <w:sz w:val="20"/>
                <w:szCs w:val="20"/>
              </w:rPr>
              <w:t>Редакция заказчика</w:t>
            </w:r>
          </w:p>
        </w:tc>
        <w:tc>
          <w:tcPr>
            <w:tcW w:w="1842" w:type="dxa"/>
          </w:tcPr>
          <w:p w:rsidR="00007AC5" w:rsidRPr="00BA7E7A" w:rsidRDefault="00007AC5" w:rsidP="00007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7A">
              <w:rPr>
                <w:rFonts w:ascii="Times New Roman" w:hAnsi="Times New Roman" w:cs="Times New Roman"/>
                <w:sz w:val="20"/>
                <w:szCs w:val="20"/>
              </w:rPr>
              <w:t>Согласованная редакция</w:t>
            </w:r>
          </w:p>
        </w:tc>
      </w:tr>
      <w:tr w:rsidR="00BA7E7A" w:rsidTr="008035BA">
        <w:tc>
          <w:tcPr>
            <w:tcW w:w="594" w:type="dxa"/>
            <w:vAlign w:val="center"/>
          </w:tcPr>
          <w:p w:rsidR="00BA7E7A" w:rsidRPr="007D4C17" w:rsidRDefault="00020D8C" w:rsidP="006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1" w:type="dxa"/>
            <w:vAlign w:val="center"/>
          </w:tcPr>
          <w:p w:rsidR="00BA7E7A" w:rsidRPr="00DF6DC0" w:rsidRDefault="00742DD1" w:rsidP="006C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DC0">
              <w:rPr>
                <w:rFonts w:ascii="Times New Roman" w:hAnsi="Times New Roman" w:cs="Times New Roman"/>
                <w:sz w:val="20"/>
                <w:szCs w:val="20"/>
              </w:rPr>
              <w:t>Раздел 4</w:t>
            </w:r>
          </w:p>
        </w:tc>
        <w:tc>
          <w:tcPr>
            <w:tcW w:w="6237" w:type="dxa"/>
            <w:vAlign w:val="center"/>
          </w:tcPr>
          <w:p w:rsidR="00FE2A57" w:rsidRPr="00DF6DC0" w:rsidRDefault="00742DD1" w:rsidP="006C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DC0">
              <w:rPr>
                <w:rFonts w:ascii="Times New Roman" w:hAnsi="Times New Roman" w:cs="Times New Roman"/>
                <w:sz w:val="20"/>
                <w:szCs w:val="20"/>
              </w:rPr>
              <w:t>Внести в п. 4.1, раздела 4:</w:t>
            </w:r>
          </w:p>
          <w:p w:rsidR="00BA7E7A" w:rsidRPr="00DF6DC0" w:rsidRDefault="00742DD1" w:rsidP="00DF6DC0">
            <w:pPr>
              <w:pStyle w:val="a4"/>
              <w:numPr>
                <w:ilvl w:val="0"/>
                <w:numId w:val="1"/>
              </w:numPr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DC0"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r w:rsidR="00FE2A57" w:rsidRPr="00DF6DC0">
              <w:rPr>
                <w:rFonts w:ascii="Times New Roman" w:hAnsi="Times New Roman" w:cs="Times New Roman"/>
                <w:b/>
                <w:sz w:val="20"/>
                <w:szCs w:val="20"/>
              </w:rPr>
              <w:t>Вести учет начисленных, поступивших и расходуемых денежных средств по статьям</w:t>
            </w:r>
            <w:r w:rsidRPr="00DF6D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E2A57" w:rsidRPr="00DF6D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2A57" w:rsidRPr="00DF6DC0" w:rsidRDefault="00FE2A57" w:rsidP="005F6A62">
            <w:pPr>
              <w:pStyle w:val="a4"/>
              <w:numPr>
                <w:ilvl w:val="0"/>
                <w:numId w:val="1"/>
              </w:numPr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DC0">
              <w:rPr>
                <w:rFonts w:ascii="Times New Roman" w:hAnsi="Times New Roman" w:cs="Times New Roman"/>
                <w:sz w:val="20"/>
                <w:szCs w:val="20"/>
              </w:rPr>
              <w:t>–«</w:t>
            </w:r>
            <w:r w:rsidRPr="00DF6DC0">
              <w:rPr>
                <w:rFonts w:ascii="Times New Roman" w:hAnsi="Times New Roman" w:cs="Times New Roman"/>
                <w:b/>
                <w:sz w:val="20"/>
                <w:szCs w:val="20"/>
              </w:rPr>
              <w:t>Ежеквартально, не позднее 15 числа предоставлять уполномоченному для этого собственнику (</w:t>
            </w:r>
            <w:r w:rsidR="005F6A6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DF6DC0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редседателю Совета дома) информацию о начислениях, оплате собственниками и должниках по оплате услуг по содержанию и текущему ремонту мест общего пользования, проведенных работах по дому за предыдущий период</w:t>
            </w:r>
            <w:r w:rsidRPr="00DF6D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728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BA7E7A" w:rsidRPr="007D4C17" w:rsidRDefault="00BA7E7A" w:rsidP="006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C8" w:rsidTr="008035BA">
        <w:tc>
          <w:tcPr>
            <w:tcW w:w="594" w:type="dxa"/>
            <w:vAlign w:val="center"/>
          </w:tcPr>
          <w:p w:rsidR="003819C8" w:rsidRPr="007D4C17" w:rsidRDefault="00020D8C" w:rsidP="006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1" w:type="dxa"/>
            <w:vAlign w:val="center"/>
          </w:tcPr>
          <w:p w:rsidR="003819C8" w:rsidRPr="00DF6DC0" w:rsidRDefault="003819C8" w:rsidP="006C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DC0">
              <w:rPr>
                <w:rFonts w:ascii="Times New Roman" w:hAnsi="Times New Roman" w:cs="Times New Roman"/>
                <w:sz w:val="20"/>
                <w:szCs w:val="20"/>
              </w:rPr>
              <w:t>Раздел 4</w:t>
            </w:r>
          </w:p>
        </w:tc>
        <w:tc>
          <w:tcPr>
            <w:tcW w:w="6237" w:type="dxa"/>
            <w:vAlign w:val="center"/>
          </w:tcPr>
          <w:p w:rsidR="00DF6DC0" w:rsidRPr="00DF6DC0" w:rsidRDefault="003819C8" w:rsidP="007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DC0">
              <w:rPr>
                <w:rFonts w:ascii="Times New Roman" w:hAnsi="Times New Roman" w:cs="Times New Roman"/>
                <w:sz w:val="20"/>
                <w:szCs w:val="20"/>
              </w:rPr>
              <w:t xml:space="preserve">Внести в </w:t>
            </w:r>
            <w:proofErr w:type="gramStart"/>
            <w:r w:rsidR="00742DD1" w:rsidRPr="00DF6D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F6DC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742DD1" w:rsidRPr="00DF6DC0">
              <w:rPr>
                <w:rFonts w:ascii="Times New Roman" w:hAnsi="Times New Roman" w:cs="Times New Roman"/>
                <w:sz w:val="20"/>
                <w:szCs w:val="20"/>
              </w:rPr>
              <w:t>.1, раздела 4</w:t>
            </w:r>
            <w:r w:rsidR="00BA7E7A" w:rsidRPr="00DF6D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819C8" w:rsidRPr="00DF6DC0" w:rsidRDefault="00BA7E7A" w:rsidP="005F6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DC0"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r w:rsidRPr="00DF6DC0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Предоставлять уполномоченному собственниками лицу (</w:t>
            </w:r>
            <w:r w:rsidR="005F6A6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DF6DC0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редседателю Совета дома) результаты осмотра общего имущества, перечень мероприятий (работ, услуг), необходимых для устранения выявленных дефектов, а также планируемые затраты</w:t>
            </w:r>
            <w:r w:rsidR="00A53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согласованные с Советом дома».</w:t>
            </w:r>
          </w:p>
        </w:tc>
        <w:tc>
          <w:tcPr>
            <w:tcW w:w="1842" w:type="dxa"/>
            <w:vAlign w:val="center"/>
          </w:tcPr>
          <w:p w:rsidR="003819C8" w:rsidRPr="007D4C17" w:rsidRDefault="003819C8" w:rsidP="006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C5" w:rsidTr="008035BA">
        <w:tc>
          <w:tcPr>
            <w:tcW w:w="594" w:type="dxa"/>
            <w:vAlign w:val="center"/>
          </w:tcPr>
          <w:p w:rsidR="00007AC5" w:rsidRPr="007D4C17" w:rsidRDefault="003819C8" w:rsidP="006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D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1" w:type="dxa"/>
            <w:vAlign w:val="center"/>
          </w:tcPr>
          <w:p w:rsidR="008035BA" w:rsidRDefault="00742DD1" w:rsidP="006C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D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07AC5" w:rsidRPr="00DF6D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="00007AC5" w:rsidRPr="00DF6DC0">
              <w:rPr>
                <w:rFonts w:ascii="Times New Roman" w:hAnsi="Times New Roman" w:cs="Times New Roman"/>
                <w:sz w:val="20"/>
                <w:szCs w:val="20"/>
              </w:rPr>
              <w:t>. 4.2.6</w:t>
            </w:r>
            <w:r w:rsidRPr="00DF6DC0">
              <w:rPr>
                <w:rFonts w:ascii="Times New Roman" w:hAnsi="Times New Roman" w:cs="Times New Roman"/>
                <w:sz w:val="20"/>
                <w:szCs w:val="20"/>
              </w:rPr>
              <w:t>, п. 4.2, раздела 4</w:t>
            </w:r>
            <w:r w:rsidR="00007AC5" w:rsidRPr="00DF6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7AC5" w:rsidRPr="00DF6DC0" w:rsidRDefault="00007AC5" w:rsidP="006C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DC0">
              <w:rPr>
                <w:rFonts w:ascii="Times New Roman" w:hAnsi="Times New Roman" w:cs="Times New Roman"/>
                <w:sz w:val="20"/>
                <w:szCs w:val="20"/>
              </w:rPr>
              <w:t>по тексту договора</w:t>
            </w:r>
          </w:p>
        </w:tc>
        <w:tc>
          <w:tcPr>
            <w:tcW w:w="6237" w:type="dxa"/>
            <w:vAlign w:val="center"/>
          </w:tcPr>
          <w:p w:rsidR="00DF6DC0" w:rsidRPr="00DF6DC0" w:rsidRDefault="00007AC5" w:rsidP="006C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DC0">
              <w:rPr>
                <w:rFonts w:ascii="Times New Roman" w:hAnsi="Times New Roman" w:cs="Times New Roman"/>
                <w:sz w:val="20"/>
                <w:szCs w:val="20"/>
              </w:rPr>
              <w:t xml:space="preserve">Добавить: </w:t>
            </w:r>
          </w:p>
          <w:p w:rsidR="00007AC5" w:rsidRPr="00DF6DC0" w:rsidRDefault="00007AC5" w:rsidP="00DF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D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C2F12" w:rsidRPr="00DF6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D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F6DC0">
              <w:rPr>
                <w:rFonts w:ascii="Times New Roman" w:hAnsi="Times New Roman" w:cs="Times New Roman"/>
                <w:b/>
                <w:sz w:val="20"/>
                <w:szCs w:val="20"/>
              </w:rPr>
              <w:t>По согласованию с Советом дома</w:t>
            </w:r>
            <w:r w:rsidRPr="00DF6DC0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передавать во временное пользование</w:t>
            </w:r>
            <w:r w:rsidR="006C2F12" w:rsidRPr="00DF6DC0">
              <w:rPr>
                <w:rFonts w:ascii="Times New Roman" w:hAnsi="Times New Roman" w:cs="Times New Roman"/>
                <w:sz w:val="20"/>
                <w:szCs w:val="20"/>
              </w:rPr>
              <w:t xml:space="preserve"> места общего пользования …(далее по тексту договора)</w:t>
            </w:r>
            <w:r w:rsidR="003819C8" w:rsidRPr="00DF6D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A7E7A" w:rsidRPr="00DF6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7E7A" w:rsidRPr="00DF6DC0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Средства, поступившие в результате реализации коммерческого предложения на счет Управляющей компании, после вычета установленных законодательством соответствующих налогов и сумм (процента), причитающейся УК, должны быть направлены на снижение оплаты услуг и работ по содержанию и ремонту общего имущества МКД, выполняемых по настоящему договору</w:t>
            </w:r>
            <w:r w:rsidRPr="00DF6D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C2F12" w:rsidRPr="00DF6D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007AC5" w:rsidRPr="007D4C17" w:rsidRDefault="00007AC5" w:rsidP="006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C5" w:rsidTr="008035BA">
        <w:tc>
          <w:tcPr>
            <w:tcW w:w="594" w:type="dxa"/>
            <w:vAlign w:val="center"/>
          </w:tcPr>
          <w:p w:rsidR="00007AC5" w:rsidRPr="007D4C17" w:rsidRDefault="003819C8" w:rsidP="006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D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1" w:type="dxa"/>
            <w:vAlign w:val="center"/>
          </w:tcPr>
          <w:p w:rsidR="00007AC5" w:rsidRPr="00DF6DC0" w:rsidRDefault="006C2F12" w:rsidP="006C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DC0">
              <w:rPr>
                <w:rFonts w:ascii="Times New Roman" w:hAnsi="Times New Roman" w:cs="Times New Roman"/>
                <w:sz w:val="20"/>
                <w:szCs w:val="20"/>
              </w:rPr>
              <w:t>п. 5.2</w:t>
            </w:r>
            <w:r w:rsidR="00742DD1" w:rsidRPr="00DF6DC0">
              <w:rPr>
                <w:rFonts w:ascii="Times New Roman" w:hAnsi="Times New Roman" w:cs="Times New Roman"/>
                <w:sz w:val="20"/>
                <w:szCs w:val="20"/>
              </w:rPr>
              <w:t>, раздела 5</w:t>
            </w:r>
            <w:r w:rsidRPr="00DF6DC0">
              <w:rPr>
                <w:rFonts w:ascii="Times New Roman" w:hAnsi="Times New Roman" w:cs="Times New Roman"/>
                <w:sz w:val="20"/>
                <w:szCs w:val="20"/>
              </w:rPr>
              <w:t xml:space="preserve"> по тексту договора </w:t>
            </w:r>
          </w:p>
        </w:tc>
        <w:tc>
          <w:tcPr>
            <w:tcW w:w="6237" w:type="dxa"/>
            <w:vAlign w:val="center"/>
          </w:tcPr>
          <w:p w:rsidR="00DF6DC0" w:rsidRPr="00DF6DC0" w:rsidRDefault="006C2F12" w:rsidP="00152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DC0">
              <w:rPr>
                <w:rFonts w:ascii="Times New Roman" w:hAnsi="Times New Roman" w:cs="Times New Roman"/>
                <w:sz w:val="20"/>
                <w:szCs w:val="20"/>
              </w:rPr>
              <w:t xml:space="preserve">Добавить: </w:t>
            </w:r>
          </w:p>
          <w:p w:rsidR="00007AC5" w:rsidRPr="00DF6DC0" w:rsidRDefault="006C2F12" w:rsidP="00DF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DC0">
              <w:rPr>
                <w:rFonts w:ascii="Times New Roman" w:hAnsi="Times New Roman" w:cs="Times New Roman"/>
                <w:sz w:val="20"/>
                <w:szCs w:val="20"/>
              </w:rPr>
              <w:t xml:space="preserve">- «…. в праве общей долевой собственности на общее имущество в размере: </w:t>
            </w:r>
            <w:r w:rsidRPr="00DF6DC0">
              <w:rPr>
                <w:rFonts w:ascii="Times New Roman" w:hAnsi="Times New Roman" w:cs="Times New Roman"/>
                <w:b/>
                <w:sz w:val="20"/>
                <w:szCs w:val="20"/>
              </w:rPr>
              <w:t>1-2 этаж – 2</w:t>
            </w:r>
            <w:r w:rsidR="00152EB9" w:rsidRPr="00DF6D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F6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 </w:t>
            </w:r>
            <w:r w:rsidR="007D4C17" w:rsidRPr="00DF6DC0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  <w:r w:rsidRPr="00DF6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коп.; </w:t>
            </w:r>
            <w:r w:rsidR="007D4C17" w:rsidRPr="00DF6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Pr="00DF6DC0">
              <w:rPr>
                <w:rFonts w:ascii="Times New Roman" w:hAnsi="Times New Roman" w:cs="Times New Roman"/>
                <w:b/>
                <w:sz w:val="20"/>
                <w:szCs w:val="20"/>
              </w:rPr>
              <w:t>3-24 этаж – 26 руб. 90 коп</w:t>
            </w:r>
            <w:proofErr w:type="gramStart"/>
            <w:r w:rsidRPr="00DF6DC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F6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F6DC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F6DC0">
              <w:rPr>
                <w:rFonts w:ascii="Times New Roman" w:hAnsi="Times New Roman" w:cs="Times New Roman"/>
                <w:sz w:val="20"/>
                <w:szCs w:val="20"/>
              </w:rPr>
              <w:t xml:space="preserve"> месяц за один кв.м.  обще</w:t>
            </w:r>
            <w:r w:rsidR="0063144B" w:rsidRPr="00DF6D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F6DC0">
              <w:rPr>
                <w:rFonts w:ascii="Times New Roman" w:hAnsi="Times New Roman" w:cs="Times New Roman"/>
                <w:sz w:val="20"/>
                <w:szCs w:val="20"/>
              </w:rPr>
              <w:t xml:space="preserve"> площади … (далее по тексту договора)»</w:t>
            </w:r>
          </w:p>
        </w:tc>
        <w:tc>
          <w:tcPr>
            <w:tcW w:w="1842" w:type="dxa"/>
            <w:vAlign w:val="center"/>
          </w:tcPr>
          <w:p w:rsidR="00007AC5" w:rsidRPr="007D4C17" w:rsidRDefault="00007AC5" w:rsidP="006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C5" w:rsidTr="008035BA">
        <w:tc>
          <w:tcPr>
            <w:tcW w:w="594" w:type="dxa"/>
            <w:vAlign w:val="center"/>
          </w:tcPr>
          <w:p w:rsidR="00007AC5" w:rsidRPr="007D4C17" w:rsidRDefault="003819C8" w:rsidP="006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D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1" w:type="dxa"/>
            <w:vAlign w:val="center"/>
          </w:tcPr>
          <w:p w:rsidR="00007AC5" w:rsidRPr="00DF6DC0" w:rsidRDefault="00362227" w:rsidP="0036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DC0">
              <w:rPr>
                <w:rFonts w:ascii="Times New Roman" w:hAnsi="Times New Roman" w:cs="Times New Roman"/>
                <w:sz w:val="20"/>
                <w:szCs w:val="20"/>
              </w:rPr>
              <w:t>п. 9.3</w:t>
            </w:r>
            <w:r w:rsidR="00742DD1" w:rsidRPr="00DF6DC0">
              <w:rPr>
                <w:rFonts w:ascii="Times New Roman" w:hAnsi="Times New Roman" w:cs="Times New Roman"/>
                <w:sz w:val="20"/>
                <w:szCs w:val="20"/>
              </w:rPr>
              <w:t>, раздела 9</w:t>
            </w:r>
          </w:p>
        </w:tc>
        <w:tc>
          <w:tcPr>
            <w:tcW w:w="6237" w:type="dxa"/>
            <w:vAlign w:val="center"/>
          </w:tcPr>
          <w:p w:rsidR="00007AC5" w:rsidRPr="00DF6DC0" w:rsidRDefault="00627E20" w:rsidP="00DF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DC0">
              <w:rPr>
                <w:rFonts w:ascii="Times New Roman" w:hAnsi="Times New Roman" w:cs="Times New Roman"/>
                <w:b/>
                <w:sz w:val="20"/>
                <w:szCs w:val="20"/>
              </w:rPr>
              <w:t>Исключить</w:t>
            </w:r>
            <w:r w:rsidR="0025151A" w:rsidRPr="00DF6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 9.3</w:t>
            </w:r>
            <w:r w:rsidR="005710A1">
              <w:rPr>
                <w:rFonts w:ascii="Times New Roman" w:hAnsi="Times New Roman" w:cs="Times New Roman"/>
                <w:b/>
                <w:sz w:val="20"/>
                <w:szCs w:val="20"/>
              </w:rPr>
              <w:t>, раздела 9.</w:t>
            </w:r>
            <w:r w:rsidRPr="00DF6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E3F" w:rsidRPr="00DF6D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D5E3F" w:rsidRPr="00DF6D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C"/>
              </w:rPr>
              <w:t>Определение от 16.08.2011 № ВАС-7677/11</w:t>
            </w:r>
            <w:r w:rsidR="00645A8B" w:rsidRPr="00DF6D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C"/>
              </w:rPr>
              <w:t>;</w:t>
            </w:r>
            <w:r w:rsidR="002D5E3F" w:rsidRPr="00DF6D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C"/>
              </w:rPr>
              <w:t xml:space="preserve"> </w:t>
            </w:r>
            <w:r w:rsidR="00645A8B" w:rsidRPr="00DF6D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C"/>
              </w:rPr>
              <w:t>ст. 717,731, 740,782 ГК РФ</w:t>
            </w:r>
            <w:r w:rsidR="002D5E3F" w:rsidRPr="00DF6D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728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007AC5" w:rsidRPr="007D4C17" w:rsidRDefault="00007AC5" w:rsidP="006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AC5" w:rsidRDefault="00007AC5" w:rsidP="00007AC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28"/>
        <w:gridCol w:w="425"/>
        <w:gridCol w:w="4961"/>
      </w:tblGrid>
      <w:tr w:rsidR="00DB2EF7" w:rsidTr="00ED0E12">
        <w:tc>
          <w:tcPr>
            <w:tcW w:w="4928" w:type="dxa"/>
          </w:tcPr>
          <w:p w:rsidR="00DB2EF7" w:rsidRDefault="006C286B" w:rsidP="00007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DB2EF7" w:rsidRPr="00645A8B" w:rsidRDefault="00DB2EF7" w:rsidP="00645A8B"/>
        </w:tc>
        <w:tc>
          <w:tcPr>
            <w:tcW w:w="4961" w:type="dxa"/>
          </w:tcPr>
          <w:p w:rsidR="00DB2EF7" w:rsidRDefault="006C286B" w:rsidP="00007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</w:tr>
      <w:tr w:rsidR="00DB2EF7" w:rsidTr="00ED0E12">
        <w:tc>
          <w:tcPr>
            <w:tcW w:w="4928" w:type="dxa"/>
          </w:tcPr>
          <w:p w:rsidR="00DB2EF7" w:rsidRPr="00795DB0" w:rsidRDefault="00DB2EF7" w:rsidP="00007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B0">
              <w:rPr>
                <w:rFonts w:ascii="Times New Roman" w:hAnsi="Times New Roman" w:cs="Times New Roman"/>
                <w:sz w:val="28"/>
                <w:szCs w:val="28"/>
              </w:rPr>
              <w:t>ООО «ГУЖФ»</w:t>
            </w:r>
          </w:p>
        </w:tc>
        <w:tc>
          <w:tcPr>
            <w:tcW w:w="425" w:type="dxa"/>
            <w:vMerge/>
          </w:tcPr>
          <w:p w:rsidR="00DB2EF7" w:rsidRPr="00645A8B" w:rsidRDefault="00DB2EF7" w:rsidP="00645A8B"/>
        </w:tc>
        <w:tc>
          <w:tcPr>
            <w:tcW w:w="4961" w:type="dxa"/>
          </w:tcPr>
          <w:p w:rsidR="00DB2EF7" w:rsidRDefault="00F40982" w:rsidP="00007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МКД г. Владивосток, ул. Адмирала Горшкова, д. 24</w:t>
            </w:r>
          </w:p>
        </w:tc>
      </w:tr>
      <w:tr w:rsidR="00DB2EF7" w:rsidTr="00ED0E12">
        <w:tc>
          <w:tcPr>
            <w:tcW w:w="4928" w:type="dxa"/>
          </w:tcPr>
          <w:p w:rsidR="00DB2EF7" w:rsidRPr="007D4C17" w:rsidRDefault="00DB2EF7" w:rsidP="00007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C17">
              <w:rPr>
                <w:rFonts w:ascii="Times New Roman" w:hAnsi="Times New Roman" w:cs="Times New Roman"/>
                <w:sz w:val="20"/>
                <w:szCs w:val="20"/>
              </w:rPr>
              <w:t>119021,г. Москва, Комсомольский проспект, д. 18, стр.3</w:t>
            </w:r>
          </w:p>
        </w:tc>
        <w:tc>
          <w:tcPr>
            <w:tcW w:w="425" w:type="dxa"/>
            <w:vMerge/>
          </w:tcPr>
          <w:p w:rsidR="00DB2EF7" w:rsidRPr="00645A8B" w:rsidRDefault="00DB2EF7" w:rsidP="00645A8B"/>
        </w:tc>
        <w:tc>
          <w:tcPr>
            <w:tcW w:w="4961" w:type="dxa"/>
          </w:tcPr>
          <w:p w:rsidR="00DB2EF7" w:rsidRDefault="00F40982" w:rsidP="00F4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дома:</w:t>
            </w:r>
          </w:p>
        </w:tc>
      </w:tr>
      <w:tr w:rsidR="00DB2EF7" w:rsidTr="007B0CE8">
        <w:tc>
          <w:tcPr>
            <w:tcW w:w="4928" w:type="dxa"/>
          </w:tcPr>
          <w:p w:rsidR="00DB2EF7" w:rsidRPr="007D4C17" w:rsidRDefault="00DB2EF7" w:rsidP="00007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C17">
              <w:rPr>
                <w:rFonts w:ascii="Times New Roman" w:hAnsi="Times New Roman" w:cs="Times New Roman"/>
                <w:sz w:val="20"/>
                <w:szCs w:val="20"/>
              </w:rPr>
              <w:t>Обособленное подразделение «Восточный» ООО «ГУЖФ», 680032, г. Хабаровск, пр-т 60 лет Октября, д. 42</w:t>
            </w:r>
          </w:p>
        </w:tc>
        <w:tc>
          <w:tcPr>
            <w:tcW w:w="425" w:type="dxa"/>
            <w:vMerge/>
          </w:tcPr>
          <w:p w:rsidR="00DB2EF7" w:rsidRPr="00645A8B" w:rsidRDefault="00DB2EF7" w:rsidP="00645A8B"/>
        </w:tc>
        <w:tc>
          <w:tcPr>
            <w:tcW w:w="4961" w:type="dxa"/>
            <w:vAlign w:val="bottom"/>
          </w:tcPr>
          <w:p w:rsidR="007B0CE8" w:rsidRDefault="007B0CE8" w:rsidP="007B0C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EF7" w:rsidRDefault="00F40982" w:rsidP="007B0C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Пруцков К.С. (кв. 127)</w:t>
            </w:r>
          </w:p>
        </w:tc>
      </w:tr>
      <w:tr w:rsidR="00DB2EF7" w:rsidTr="00ED0E12">
        <w:tc>
          <w:tcPr>
            <w:tcW w:w="4928" w:type="dxa"/>
          </w:tcPr>
          <w:p w:rsidR="00DB2EF7" w:rsidRPr="007D4C17" w:rsidRDefault="00DB2EF7" w:rsidP="00007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C17">
              <w:rPr>
                <w:rFonts w:ascii="Times New Roman" w:hAnsi="Times New Roman" w:cs="Times New Roman"/>
                <w:sz w:val="20"/>
                <w:szCs w:val="20"/>
              </w:rPr>
              <w:t>ИНН/КПП 7704307993/272445001 БИК 044525225 ОКПО 42466474 ОГРН 1157746180305</w:t>
            </w:r>
          </w:p>
        </w:tc>
        <w:tc>
          <w:tcPr>
            <w:tcW w:w="425" w:type="dxa"/>
            <w:vMerge/>
          </w:tcPr>
          <w:p w:rsidR="00DB2EF7" w:rsidRPr="00645A8B" w:rsidRDefault="00DB2EF7" w:rsidP="00645A8B"/>
        </w:tc>
        <w:tc>
          <w:tcPr>
            <w:tcW w:w="4961" w:type="dxa"/>
          </w:tcPr>
          <w:p w:rsidR="00DB2EF7" w:rsidRDefault="00F40982" w:rsidP="00F4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дома:</w:t>
            </w:r>
          </w:p>
        </w:tc>
      </w:tr>
      <w:tr w:rsidR="00DB2EF7" w:rsidTr="007B0CE8">
        <w:tc>
          <w:tcPr>
            <w:tcW w:w="4928" w:type="dxa"/>
          </w:tcPr>
          <w:p w:rsidR="00DB2EF7" w:rsidRPr="007D4C17" w:rsidRDefault="00DB2EF7" w:rsidP="00007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4C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D4C17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40702810238000041605 в ДО 0171 ПАО «Сбербанк России»</w:t>
            </w:r>
          </w:p>
        </w:tc>
        <w:tc>
          <w:tcPr>
            <w:tcW w:w="425" w:type="dxa"/>
            <w:vMerge/>
          </w:tcPr>
          <w:p w:rsidR="00DB2EF7" w:rsidRPr="00645A8B" w:rsidRDefault="00DB2EF7" w:rsidP="00645A8B"/>
        </w:tc>
        <w:tc>
          <w:tcPr>
            <w:tcW w:w="4961" w:type="dxa"/>
            <w:vAlign w:val="bottom"/>
          </w:tcPr>
          <w:p w:rsidR="007B0CE8" w:rsidRDefault="007B0CE8" w:rsidP="007B0C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EF7" w:rsidRDefault="00F40982" w:rsidP="007B0C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Д.Г. (кв. 95)</w:t>
            </w:r>
          </w:p>
        </w:tc>
      </w:tr>
      <w:tr w:rsidR="00DB2EF7" w:rsidTr="007B0CE8">
        <w:tc>
          <w:tcPr>
            <w:tcW w:w="4928" w:type="dxa"/>
          </w:tcPr>
          <w:p w:rsidR="00DB2EF7" w:rsidRPr="00DB2EF7" w:rsidRDefault="00DB2EF7" w:rsidP="00007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2EF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B2EF7">
              <w:rPr>
                <w:rFonts w:ascii="Times New Roman" w:hAnsi="Times New Roman" w:cs="Times New Roman"/>
                <w:sz w:val="20"/>
                <w:szCs w:val="20"/>
              </w:rPr>
              <w:t>/с 30101810400000000225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Главном управлении ЦБ РФ по Центральному федеральному округу г. Москва (ГУ Банка России по ЦФО)</w:t>
            </w:r>
          </w:p>
        </w:tc>
        <w:tc>
          <w:tcPr>
            <w:tcW w:w="425" w:type="dxa"/>
            <w:vMerge/>
          </w:tcPr>
          <w:p w:rsidR="00DB2EF7" w:rsidRPr="00645A8B" w:rsidRDefault="00DB2EF7" w:rsidP="00645A8B"/>
        </w:tc>
        <w:tc>
          <w:tcPr>
            <w:tcW w:w="4961" w:type="dxa"/>
            <w:vAlign w:val="bottom"/>
          </w:tcPr>
          <w:p w:rsidR="0034114A" w:rsidRDefault="0034114A" w:rsidP="007B0C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EF7" w:rsidRDefault="0034114A" w:rsidP="007B0C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 (кв. 144)</w:t>
            </w:r>
          </w:p>
        </w:tc>
      </w:tr>
      <w:tr w:rsidR="003D4A71" w:rsidTr="007B0CE8">
        <w:trPr>
          <w:trHeight w:val="714"/>
        </w:trPr>
        <w:tc>
          <w:tcPr>
            <w:tcW w:w="4928" w:type="dxa"/>
          </w:tcPr>
          <w:p w:rsidR="00B45789" w:rsidRPr="00B45789" w:rsidRDefault="00B45789" w:rsidP="00B45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5789">
              <w:rPr>
                <w:rFonts w:ascii="Times New Roman" w:hAnsi="Times New Roman" w:cs="Times New Roman"/>
                <w:bCs/>
              </w:rPr>
              <w:t>Руководитель обособленного подразделения «Уссурийский»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45789">
              <w:rPr>
                <w:rFonts w:ascii="Times New Roman" w:hAnsi="Times New Roman" w:cs="Times New Roman"/>
                <w:bCs/>
              </w:rPr>
              <w:t>ООО «ГУЖФ»</w:t>
            </w:r>
          </w:p>
          <w:p w:rsidR="003D4A71" w:rsidRDefault="003D4A71" w:rsidP="00DB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A71" w:rsidRPr="00DB2EF7" w:rsidRDefault="005A2CD7" w:rsidP="005A2C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CD7">
              <w:rPr>
                <w:rFonts w:ascii="Times New Roman" w:hAnsi="Times New Roman" w:cs="Times New Roman"/>
                <w:sz w:val="28"/>
                <w:szCs w:val="28"/>
              </w:rPr>
              <w:t>Юрчик</w:t>
            </w:r>
            <w:proofErr w:type="spellEnd"/>
            <w:r w:rsidRPr="005A2CD7"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</w:p>
        </w:tc>
        <w:tc>
          <w:tcPr>
            <w:tcW w:w="425" w:type="dxa"/>
            <w:vMerge/>
          </w:tcPr>
          <w:p w:rsidR="003D4A71" w:rsidRPr="00645A8B" w:rsidRDefault="003D4A71" w:rsidP="00645A8B"/>
        </w:tc>
        <w:tc>
          <w:tcPr>
            <w:tcW w:w="4961" w:type="dxa"/>
            <w:vAlign w:val="bottom"/>
          </w:tcPr>
          <w:p w:rsidR="003D4A71" w:rsidRDefault="003D4A71" w:rsidP="007B0C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A71" w:rsidRDefault="003D4A71" w:rsidP="007B0C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Зачиняев</w:t>
            </w:r>
            <w:proofErr w:type="spellEnd"/>
            <w:r w:rsidR="00852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Г.В. (кв. 181)</w:t>
            </w:r>
          </w:p>
        </w:tc>
      </w:tr>
    </w:tbl>
    <w:p w:rsidR="00F40982" w:rsidRPr="00CC3858" w:rsidRDefault="00F40982" w:rsidP="00F409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858"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="00B75B08" w:rsidRPr="00CC3858">
        <w:rPr>
          <w:rFonts w:ascii="Times New Roman" w:hAnsi="Times New Roman" w:cs="Times New Roman"/>
          <w:sz w:val="24"/>
          <w:szCs w:val="24"/>
        </w:rPr>
        <w:t>решение общего собрания собственников МКД (</w:t>
      </w:r>
      <w:r w:rsidRPr="00CC3858">
        <w:rPr>
          <w:rFonts w:ascii="Times New Roman" w:hAnsi="Times New Roman" w:cs="Times New Roman"/>
          <w:sz w:val="24"/>
          <w:szCs w:val="24"/>
        </w:rPr>
        <w:t>протокол  общего собрания</w:t>
      </w:r>
      <w:r w:rsidR="003C44DD" w:rsidRPr="00CC3858">
        <w:rPr>
          <w:rFonts w:ascii="Times New Roman" w:hAnsi="Times New Roman" w:cs="Times New Roman"/>
          <w:sz w:val="24"/>
          <w:szCs w:val="24"/>
        </w:rPr>
        <w:t xml:space="preserve"> собственников МКД № 2</w:t>
      </w:r>
      <w:r w:rsidRPr="00CC3858">
        <w:rPr>
          <w:rFonts w:ascii="Times New Roman" w:hAnsi="Times New Roman" w:cs="Times New Roman"/>
          <w:sz w:val="24"/>
          <w:szCs w:val="24"/>
        </w:rPr>
        <w:t xml:space="preserve"> от 16.09.2015 года</w:t>
      </w:r>
      <w:r w:rsidR="003C44DD" w:rsidRPr="00CC3858">
        <w:rPr>
          <w:rFonts w:ascii="Times New Roman" w:hAnsi="Times New Roman" w:cs="Times New Roman"/>
          <w:sz w:val="24"/>
          <w:szCs w:val="24"/>
        </w:rPr>
        <w:t xml:space="preserve"> по адресу: г. Владивосток, ул. Адмирала Горшкова, д. 24</w:t>
      </w:r>
      <w:r w:rsidR="00B75B08" w:rsidRPr="00CC3858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sectPr w:rsidR="00F40982" w:rsidRPr="00CC3858" w:rsidSect="00B33650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A6679"/>
    <w:multiLevelType w:val="hybridMultilevel"/>
    <w:tmpl w:val="C1AE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C5"/>
    <w:rsid w:val="00007AC5"/>
    <w:rsid w:val="00020D8C"/>
    <w:rsid w:val="00037393"/>
    <w:rsid w:val="0007142D"/>
    <w:rsid w:val="000F507D"/>
    <w:rsid w:val="00133AFE"/>
    <w:rsid w:val="00152EB9"/>
    <w:rsid w:val="0025151A"/>
    <w:rsid w:val="00277C68"/>
    <w:rsid w:val="002D5E3F"/>
    <w:rsid w:val="0034114A"/>
    <w:rsid w:val="00356403"/>
    <w:rsid w:val="00362227"/>
    <w:rsid w:val="003819C8"/>
    <w:rsid w:val="003C44DD"/>
    <w:rsid w:val="003D4A71"/>
    <w:rsid w:val="005469F3"/>
    <w:rsid w:val="005710A1"/>
    <w:rsid w:val="005A2CD7"/>
    <w:rsid w:val="005F6A62"/>
    <w:rsid w:val="00627E20"/>
    <w:rsid w:val="0063144B"/>
    <w:rsid w:val="00645A8B"/>
    <w:rsid w:val="00676B6E"/>
    <w:rsid w:val="006B09EA"/>
    <w:rsid w:val="006B77C5"/>
    <w:rsid w:val="006C286B"/>
    <w:rsid w:val="006C2F12"/>
    <w:rsid w:val="007340FE"/>
    <w:rsid w:val="00742DD1"/>
    <w:rsid w:val="00760134"/>
    <w:rsid w:val="00795DB0"/>
    <w:rsid w:val="007B0CE8"/>
    <w:rsid w:val="007D4C17"/>
    <w:rsid w:val="007D740D"/>
    <w:rsid w:val="008035BA"/>
    <w:rsid w:val="00852627"/>
    <w:rsid w:val="00894DAC"/>
    <w:rsid w:val="00925E62"/>
    <w:rsid w:val="009E3DDD"/>
    <w:rsid w:val="00A53D19"/>
    <w:rsid w:val="00AE3C54"/>
    <w:rsid w:val="00B33650"/>
    <w:rsid w:val="00B45789"/>
    <w:rsid w:val="00B75B08"/>
    <w:rsid w:val="00BA7E7A"/>
    <w:rsid w:val="00CC3858"/>
    <w:rsid w:val="00DB2EF7"/>
    <w:rsid w:val="00DE43EB"/>
    <w:rsid w:val="00DF6DC0"/>
    <w:rsid w:val="00ED0E12"/>
    <w:rsid w:val="00EF51A3"/>
    <w:rsid w:val="00F40982"/>
    <w:rsid w:val="00F72849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2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845FD-FE2E-4A72-90A1-7596C38B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21</cp:revision>
  <dcterms:created xsi:type="dcterms:W3CDTF">2015-10-29T10:07:00Z</dcterms:created>
  <dcterms:modified xsi:type="dcterms:W3CDTF">2015-10-30T07:35:00Z</dcterms:modified>
</cp:coreProperties>
</file>